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E3" w:rsidRDefault="005A01E3" w:rsidP="005A01E3">
      <w:pPr>
        <w:jc w:val="center"/>
      </w:pPr>
    </w:p>
    <w:p w:rsidR="005A01E3" w:rsidRDefault="005A01E3" w:rsidP="005A01E3">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93.25pt;height:81pt" adj="5665" fillcolor="black">
            <v:shadow color="#868686"/>
            <v:textpath style="font-family:&quot;Impact&quot;;v-text-kern:t" trim="t" fitpath="t" xscale="f" string="MEHMET KOÇAR İLKOKULU MÜDÜRLÜĞÜ"/>
          </v:shape>
        </w:pict>
      </w:r>
    </w:p>
    <w:p w:rsidR="005A01E3" w:rsidRDefault="005A01E3" w:rsidP="005A01E3">
      <w:pPr>
        <w:jc w:val="center"/>
      </w:pPr>
      <w:r w:rsidRPr="00A06C72">
        <w:rPr>
          <w:noProof/>
          <w:lang w:eastAsia="tr-TR"/>
        </w:rPr>
        <w:drawing>
          <wp:inline distT="0" distB="0" distL="0" distR="0">
            <wp:extent cx="1743075" cy="2465331"/>
            <wp:effectExtent l="19050" t="0" r="9525" b="0"/>
            <wp:docPr id="4" name="Resim 8" descr="C:\Users\KULLANICI\Desktop\slaytlar\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ULLANICI\Desktop\slaytlar\arma...jpg"/>
                    <pic:cNvPicPr>
                      <a:picLocks noChangeAspect="1" noChangeArrowheads="1"/>
                    </pic:cNvPicPr>
                  </pic:nvPicPr>
                  <pic:blipFill>
                    <a:blip r:embed="rId5" cstate="print"/>
                    <a:srcRect/>
                    <a:stretch>
                      <a:fillRect/>
                    </a:stretch>
                  </pic:blipFill>
                  <pic:spPr bwMode="auto">
                    <a:xfrm>
                      <a:off x="0" y="0"/>
                      <a:ext cx="1741423" cy="2462994"/>
                    </a:xfrm>
                    <a:prstGeom prst="rect">
                      <a:avLst/>
                    </a:prstGeom>
                    <a:noFill/>
                    <a:ln w="9525">
                      <a:noFill/>
                      <a:miter lim="800000"/>
                      <a:headEnd/>
                      <a:tailEnd/>
                    </a:ln>
                  </pic:spPr>
                </pic:pic>
              </a:graphicData>
            </a:graphic>
          </wp:inline>
        </w:drawing>
      </w:r>
    </w:p>
    <w:p w:rsidR="005A01E3" w:rsidRDefault="005A01E3" w:rsidP="005A01E3">
      <w:pPr>
        <w:jc w:val="center"/>
      </w:pPr>
    </w:p>
    <w:p w:rsidR="005A01E3" w:rsidRDefault="005A01E3" w:rsidP="005A01E3">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258pt;height:101.25pt" adj="6924" fillcolor="#60c" strokecolor="#c9f">
            <v:fill color2="#c0c" focus="100%" type="gradient"/>
            <v:shadow on="t" color="#99f" opacity="52429f" offset="3pt,3pt"/>
            <v:textpath style="font-family:&quot;Impact&quot;;v-text-kern:t" trim="t" fitpath="t" string="SAĞLIKLI BESLENME BROŞÜRÜ"/>
          </v:shape>
        </w:pict>
      </w:r>
    </w:p>
    <w:p w:rsidR="005A01E3" w:rsidRDefault="005A01E3" w:rsidP="005A01E3">
      <w:pPr>
        <w:jc w:val="center"/>
      </w:pPr>
    </w:p>
    <w:p w:rsidR="005A01E3" w:rsidRDefault="005A01E3" w:rsidP="005A01E3">
      <w:pPr>
        <w:jc w:val="center"/>
      </w:pPr>
    </w:p>
    <w:p w:rsidR="005A01E3" w:rsidRDefault="005A01E3" w:rsidP="005A01E3">
      <w:pPr>
        <w:jc w:val="center"/>
      </w:pPr>
      <w:r w:rsidRPr="004A3D1D">
        <w:rPr>
          <w:b/>
        </w:rPr>
        <w:t>MART-2016</w:t>
      </w:r>
    </w:p>
    <w:p w:rsidR="00716C56" w:rsidRDefault="00716C56"/>
    <w:p w:rsidR="005A01E3" w:rsidRDefault="005A01E3"/>
    <w:p w:rsidR="005A01E3" w:rsidRDefault="005A01E3"/>
    <w:p w:rsidR="005A01E3" w:rsidRDefault="005A01E3"/>
    <w:p w:rsidR="005A01E3" w:rsidRDefault="005A01E3"/>
    <w:p w:rsidR="005A01E3" w:rsidRDefault="005A01E3"/>
    <w:p w:rsidR="005A01E3" w:rsidRPr="00E71ECD" w:rsidRDefault="005A01E3" w:rsidP="005A01E3">
      <w:pPr>
        <w:pStyle w:val="NormalWeb"/>
        <w:shd w:val="clear" w:color="auto" w:fill="FFFFFF"/>
        <w:spacing w:before="0" w:beforeAutospacing="0" w:after="0" w:afterAutospacing="0" w:line="270" w:lineRule="atLeast"/>
        <w:ind w:right="317"/>
        <w:jc w:val="both"/>
      </w:pPr>
      <w:r>
        <w:lastRenderedPageBreak/>
        <w:t xml:space="preserve">   </w:t>
      </w:r>
      <w:r w:rsidRPr="00E71ECD">
        <w:t xml:space="preserve">Dünya nüfusunun önemli bir bölümü, yetersiz ve dengesiz beslenme sonucu oluşan hastalıklarla mücadele ediyor. Öte yandan, aşırı ve dengesiz beslenme sonucu oluşan </w:t>
      </w:r>
      <w:proofErr w:type="spellStart"/>
      <w:r w:rsidRPr="00E71ECD">
        <w:t>obezite</w:t>
      </w:r>
      <w:proofErr w:type="spellEnd"/>
      <w:r w:rsidRPr="00E71ECD">
        <w:t xml:space="preserve"> (aşırı şişmanlık), birçok insan için önemli bir sağlık sorunu olmayı sürdürüyor.</w:t>
      </w:r>
    </w:p>
    <w:p w:rsidR="005A01E3" w:rsidRPr="00E71ECD" w:rsidRDefault="005A01E3" w:rsidP="005A01E3">
      <w:pPr>
        <w:pStyle w:val="NormalWeb"/>
        <w:shd w:val="clear" w:color="auto" w:fill="FFFFFF"/>
        <w:spacing w:before="0" w:beforeAutospacing="0" w:after="0" w:afterAutospacing="0" w:line="270" w:lineRule="atLeast"/>
        <w:ind w:right="317"/>
        <w:jc w:val="both"/>
      </w:pPr>
      <w:r>
        <w:t xml:space="preserve">   </w:t>
      </w:r>
      <w:r w:rsidRPr="00E71ECD">
        <w:t>Sağlıklı, yeterli ve dengeli beslenme, herkes için özellikle de çocuklarımız için çok önemlidir.</w:t>
      </w:r>
      <w:r w:rsidRPr="00E71ECD">
        <w:rPr>
          <w:rStyle w:val="apple-converted-space"/>
          <w:rFonts w:eastAsiaTheme="majorEastAsia"/>
        </w:rPr>
        <w:t> </w:t>
      </w:r>
    </w:p>
    <w:p w:rsidR="005A01E3" w:rsidRDefault="005A01E3" w:rsidP="005A01E3">
      <w:pPr>
        <w:pStyle w:val="NormalWeb"/>
        <w:shd w:val="clear" w:color="auto" w:fill="FFFFFF"/>
        <w:spacing w:before="0" w:beforeAutospacing="0" w:after="0" w:afterAutospacing="0" w:line="270" w:lineRule="atLeast"/>
        <w:ind w:right="317"/>
        <w:jc w:val="both"/>
        <w:rPr>
          <w:rStyle w:val="Gl"/>
        </w:rPr>
      </w:pPr>
      <w:r>
        <w:rPr>
          <w:rStyle w:val="Gl"/>
        </w:rPr>
        <w:t>Veli</w:t>
      </w:r>
      <w:r w:rsidRPr="00E71ECD">
        <w:rPr>
          <w:rStyle w:val="Gl"/>
        </w:rPr>
        <w:t>ler çocuklarının yalnızca okul başarılarıyla değil, onların büyüme ve gelişmelerini izleme ve sağlıklı beslenme davranışları geliştirmeleriyle de yakından ilgilenmeli ve kendi beslenme alışkanlıkları ile örnek olmalıdırlar.</w:t>
      </w:r>
    </w:p>
    <w:p w:rsidR="005A01E3" w:rsidRDefault="005A01E3" w:rsidP="005A01E3">
      <w:pPr>
        <w:pStyle w:val="NormalWeb"/>
        <w:shd w:val="clear" w:color="auto" w:fill="FFFFFF"/>
        <w:spacing w:before="0" w:beforeAutospacing="0" w:after="0" w:afterAutospacing="0" w:line="270" w:lineRule="atLeast"/>
        <w:ind w:right="317"/>
        <w:jc w:val="both"/>
        <w:rPr>
          <w:rStyle w:val="Gl"/>
        </w:rPr>
      </w:pPr>
    </w:p>
    <w:p w:rsidR="005A01E3" w:rsidRPr="00E71ECD" w:rsidRDefault="005A01E3" w:rsidP="005A01E3">
      <w:pPr>
        <w:pStyle w:val="Balk2"/>
        <w:shd w:val="clear" w:color="auto" w:fill="FFFFFF"/>
        <w:spacing w:before="0"/>
        <w:ind w:right="317"/>
        <w:rPr>
          <w:rFonts w:ascii="Times New Roman" w:hAnsi="Times New Roman" w:cs="Times New Roman"/>
          <w:b w:val="0"/>
          <w:bCs w:val="0"/>
          <w:color w:val="333333"/>
          <w:sz w:val="24"/>
          <w:szCs w:val="24"/>
        </w:rPr>
      </w:pPr>
      <w:r w:rsidRPr="00E71ECD">
        <w:rPr>
          <w:rStyle w:val="Gl"/>
          <w:rFonts w:ascii="Times New Roman" w:hAnsi="Times New Roman" w:cs="Times New Roman"/>
          <w:color w:val="9E1C41"/>
          <w:sz w:val="24"/>
          <w:szCs w:val="24"/>
        </w:rPr>
        <w:t>Dengesiz Ve Yetersiz Beslenme Dikkat Kaybına Yol Açıyor!</w:t>
      </w:r>
    </w:p>
    <w:p w:rsidR="005A01E3" w:rsidRDefault="005A01E3" w:rsidP="005A01E3">
      <w:pPr>
        <w:pStyle w:val="NormalWeb"/>
        <w:shd w:val="clear" w:color="auto" w:fill="FFFFFF"/>
        <w:spacing w:before="0" w:beforeAutospacing="0" w:after="240" w:afterAutospacing="0" w:line="322" w:lineRule="atLeast"/>
        <w:ind w:right="317"/>
      </w:pPr>
      <w:r>
        <w:t xml:space="preserve">   </w:t>
      </w:r>
      <w:r w:rsidRPr="00E71ECD">
        <w:t>Yapılan çalışmalarda, yetersiz ve dengesiz beslenen öğrencilerinin dikkat sürelerinin kısaldığı, algılamalarının azaldığı, öğrenmede güçlük ve davranış bozuklukları çektikleri, okul devamsızlık sürelerinin uzadığı ve okul başarılarının düşük olduğu ortaya konmuştur. Aileler çocuklarının yalnızca okul başarılarıyla değil onların büyüme ve gelişmelerini izleme ve sağlıklı beslenme davranışları geliştirmeleriyle de yakından ilgilenmeli ve kendi beslenme alışkanlıklarıyla da örnek olmalıdırlar.</w:t>
      </w:r>
      <w:r>
        <w:t xml:space="preserve"> </w:t>
      </w:r>
    </w:p>
    <w:p w:rsidR="005A01E3" w:rsidRDefault="005A01E3" w:rsidP="005A01E3">
      <w:pPr>
        <w:pStyle w:val="Balk2"/>
        <w:shd w:val="clear" w:color="auto" w:fill="FFFFFF"/>
        <w:spacing w:before="0"/>
        <w:ind w:right="317"/>
        <w:rPr>
          <w:rStyle w:val="Gl"/>
          <w:rFonts w:ascii="PT Sans Narrow" w:hAnsi="PT Sans Narrow"/>
          <w:b/>
          <w:bCs/>
          <w:color w:val="9E1C41"/>
          <w:sz w:val="30"/>
          <w:szCs w:val="30"/>
        </w:rPr>
      </w:pPr>
      <w:r>
        <w:rPr>
          <w:rStyle w:val="Gl"/>
          <w:rFonts w:ascii="PT Sans Narrow" w:hAnsi="PT Sans Narrow"/>
          <w:color w:val="9E1C41"/>
          <w:sz w:val="30"/>
          <w:szCs w:val="30"/>
        </w:rPr>
        <w:t>Çocuklar İçin Sağlıklı ve Dengeli Beslenme Önerileri</w:t>
      </w:r>
    </w:p>
    <w:p w:rsidR="005A01E3" w:rsidRPr="00E71ECD" w:rsidRDefault="005A01E3" w:rsidP="005A01E3">
      <w:pPr>
        <w:pStyle w:val="NormalWeb"/>
        <w:spacing w:before="0" w:beforeAutospacing="0" w:after="0" w:afterAutospacing="0"/>
        <w:ind w:right="318"/>
        <w:rPr>
          <w:b/>
        </w:rPr>
      </w:pPr>
      <w:r w:rsidRPr="00502EE3">
        <w:rPr>
          <w:rStyle w:val="Gl"/>
        </w:rPr>
        <w:t>1- Sabah kahvaltı yapmadan güne başlamayın!</w:t>
      </w:r>
      <w:r w:rsidRPr="00502EE3">
        <w:rPr>
          <w:rStyle w:val="apple-converted-space"/>
          <w:rFonts w:eastAsiaTheme="majorEastAsia"/>
        </w:rPr>
        <w:t> </w:t>
      </w:r>
      <w:r w:rsidRPr="00502EE3">
        <w:br/>
        <w:t>Vücudunuzun gece boyunca dinlenmiş ama aynı zamanda aç kalmış olması, metabolizma hızınızın düşmesine neden olur. Sabah kalkar kalkmaz bir saat içerisinde yapacağınız kahvaltı, vücudunuzun hızlı bir şekilde güne adapte olmasını sağlar.</w:t>
      </w:r>
      <w:r w:rsidRPr="00502EE3">
        <w:rPr>
          <w:rStyle w:val="stbilgiChar"/>
          <w:rFonts w:ascii="Trebuchet MS" w:hAnsi="Trebuchet MS"/>
          <w:color w:val="666666"/>
          <w:sz w:val="27"/>
          <w:szCs w:val="27"/>
        </w:rPr>
        <w:t xml:space="preserve"> </w:t>
      </w:r>
      <w:r w:rsidRPr="00502EE3">
        <w:rPr>
          <w:rStyle w:val="Gl"/>
        </w:rPr>
        <w:t>Öğrenciler</w:t>
      </w:r>
      <w:r w:rsidRPr="00E71ECD">
        <w:rPr>
          <w:rStyle w:val="Gl"/>
        </w:rPr>
        <w:t xml:space="preserve">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5A01E3" w:rsidRPr="00033954" w:rsidRDefault="005A01E3" w:rsidP="005A01E3">
      <w:pPr>
        <w:ind w:left="300"/>
        <w:rPr>
          <w:rFonts w:ascii="Times New Roman" w:hAnsi="Times New Roman" w:cs="Times New Roman"/>
          <w:sz w:val="24"/>
          <w:szCs w:val="24"/>
          <w:shd w:val="clear" w:color="auto" w:fill="C9DE41"/>
        </w:rPr>
      </w:pPr>
      <w:r w:rsidRPr="00033954">
        <w:rPr>
          <w:rFonts w:ascii="Times New Roman" w:hAnsi="Times New Roman" w:cs="Times New Roman"/>
          <w:sz w:val="24"/>
          <w:szCs w:val="24"/>
        </w:rPr>
        <w:t xml:space="preserve">2- </w:t>
      </w:r>
      <w:r w:rsidRPr="00033954">
        <w:rPr>
          <w:rFonts w:ascii="Times New Roman" w:hAnsi="Times New Roman" w:cs="Times New Roman"/>
          <w:b/>
          <w:bCs/>
          <w:sz w:val="24"/>
          <w:szCs w:val="24"/>
          <w:shd w:val="clear" w:color="auto" w:fill="FFFFFF"/>
        </w:rPr>
        <w:t>Öğün Atlamayın.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 xml:space="preserve">Yeterli ve dengeli beslenmek için öğün atlamayın. Çünkü atlanan her öğün bir sonraki öğüne kadar daha çok acıkmanıza ve karşınıza çıkan her yemeği kalorisi yüksek veya düşük, </w:t>
      </w:r>
      <w:r w:rsidRPr="007923EA">
        <w:rPr>
          <w:rFonts w:ascii="Times New Roman" w:hAnsi="Times New Roman" w:cs="Times New Roman"/>
          <w:sz w:val="24"/>
          <w:szCs w:val="24"/>
        </w:rPr>
        <w:t xml:space="preserve">miktarca çok veya az demeden ihtiyacınızdan fazla tüketmenize neden </w:t>
      </w:r>
      <w:proofErr w:type="gramStart"/>
      <w:r w:rsidRPr="007923EA">
        <w:rPr>
          <w:rFonts w:ascii="Times New Roman" w:hAnsi="Times New Roman" w:cs="Times New Roman"/>
          <w:sz w:val="24"/>
          <w:szCs w:val="24"/>
        </w:rPr>
        <w:t>olacaktır.Gün</w:t>
      </w:r>
      <w:proofErr w:type="gramEnd"/>
      <w:r w:rsidRPr="007923EA">
        <w:rPr>
          <w:rFonts w:ascii="Times New Roman" w:hAnsi="Times New Roman" w:cs="Times New Roman"/>
          <w:sz w:val="24"/>
          <w:szCs w:val="24"/>
        </w:rPr>
        <w:t xml:space="preserve"> boyunca 6 öğün beslenmek, daha dinamik olup performansınızı artırmanızı sağlar. Lifli, kepekli, </w:t>
      </w:r>
      <w:proofErr w:type="spellStart"/>
      <w:r w:rsidRPr="007923EA">
        <w:rPr>
          <w:rFonts w:ascii="Times New Roman" w:hAnsi="Times New Roman" w:cs="Times New Roman"/>
          <w:sz w:val="24"/>
          <w:szCs w:val="24"/>
        </w:rPr>
        <w:t>light</w:t>
      </w:r>
      <w:proofErr w:type="spellEnd"/>
      <w:r w:rsidRPr="007923EA">
        <w:rPr>
          <w:rFonts w:ascii="Times New Roman" w:hAnsi="Times New Roman" w:cs="Times New Roman"/>
          <w:sz w:val="24"/>
          <w:szCs w:val="24"/>
        </w:rPr>
        <w:t xml:space="preserve"> ürünler ara öğünler için önerilir.</w:t>
      </w:r>
      <w:r w:rsidRPr="007923EA">
        <w:rPr>
          <w:rStyle w:val="apple-converted-space"/>
          <w:rFonts w:ascii="Times New Roman" w:hAnsi="Times New Roman" w:cs="Times New Roman"/>
          <w:sz w:val="24"/>
          <w:szCs w:val="24"/>
        </w:rPr>
        <w:t> </w:t>
      </w:r>
      <w:r w:rsidRPr="007923EA">
        <w:rPr>
          <w:rFonts w:ascii="Times New Roman" w:hAnsi="Times New Roman" w:cs="Times New Roman"/>
          <w:sz w:val="24"/>
          <w:szCs w:val="24"/>
        </w:rPr>
        <w:br/>
        <w:t>Günü daha rahat geçirmek, açlık hissi olmadan günü bitirmek için 3 saatten uzun süre aç kalmamalısınız. Ayrıca 3 saatten uzun süre aç kalmamak, metabolizmanızın hızlanmasına da yardımcı olur.</w:t>
      </w:r>
      <w:r w:rsidRPr="007923EA">
        <w:rPr>
          <w:rStyle w:val="apple-converted-space"/>
          <w:rFonts w:ascii="Times New Roman" w:hAnsi="Times New Roman" w:cs="Times New Roman"/>
          <w:b/>
          <w:bCs/>
          <w:sz w:val="24"/>
          <w:szCs w:val="24"/>
        </w:rPr>
        <w:t> </w:t>
      </w:r>
      <w:r w:rsidRPr="007923EA">
        <w:rPr>
          <w:rFonts w:ascii="Times New Roman" w:hAnsi="Times New Roman" w:cs="Times New Roman"/>
          <w:sz w:val="24"/>
          <w:szCs w:val="24"/>
        </w:rPr>
        <w:br/>
      </w:r>
      <w:r w:rsidRPr="007923EA">
        <w:rPr>
          <w:rFonts w:ascii="Times New Roman" w:hAnsi="Times New Roman" w:cs="Times New Roman"/>
          <w:sz w:val="24"/>
          <w:szCs w:val="24"/>
        </w:rPr>
        <w:br/>
      </w:r>
      <w:r w:rsidRPr="007923EA">
        <w:rPr>
          <w:rStyle w:val="Gl"/>
          <w:rFonts w:ascii="Times New Roman" w:hAnsi="Times New Roman" w:cs="Times New Roman"/>
          <w:sz w:val="24"/>
          <w:szCs w:val="24"/>
        </w:rPr>
        <w:t>3- Tuz tüketimini azaltın!</w:t>
      </w:r>
      <w:r w:rsidRPr="007923EA">
        <w:rPr>
          <w:rStyle w:val="apple-converted-space"/>
          <w:rFonts w:ascii="Times New Roman" w:hAnsi="Times New Roman" w:cs="Times New Roman"/>
          <w:sz w:val="24"/>
          <w:szCs w:val="24"/>
        </w:rPr>
        <w:t> </w:t>
      </w:r>
      <w:r w:rsidRPr="007923EA">
        <w:rPr>
          <w:rFonts w:ascii="Times New Roman" w:hAnsi="Times New Roman" w:cs="Times New Roman"/>
          <w:sz w:val="24"/>
          <w:szCs w:val="24"/>
        </w:rPr>
        <w:t>Günde en fazla 6 gram (6 çay kaşığı) civarında tuz tüketmeye dikkat edin. Tuz seçiminizi iyotlu tuzdan yana kullanın.</w:t>
      </w:r>
    </w:p>
    <w:p w:rsidR="005A01E3" w:rsidRPr="00033954" w:rsidRDefault="005A01E3" w:rsidP="005A01E3">
      <w:pPr>
        <w:ind w:left="300"/>
        <w:rPr>
          <w:rFonts w:ascii="Times New Roman" w:hAnsi="Times New Roman" w:cs="Times New Roman"/>
          <w:sz w:val="24"/>
          <w:szCs w:val="24"/>
          <w:shd w:val="clear" w:color="auto" w:fill="FFFFFF"/>
        </w:rPr>
      </w:pPr>
    </w:p>
    <w:p w:rsidR="005A01E3" w:rsidRDefault="005A01E3" w:rsidP="005A01E3">
      <w:pPr>
        <w:ind w:left="300"/>
        <w:rPr>
          <w:rFonts w:ascii="Times New Roman" w:hAnsi="Times New Roman" w:cs="Times New Roman"/>
          <w:sz w:val="24"/>
          <w:szCs w:val="24"/>
          <w:shd w:val="clear" w:color="auto" w:fill="FFFFFF"/>
        </w:rPr>
      </w:pPr>
      <w:r w:rsidRPr="00033954">
        <w:rPr>
          <w:rFonts w:ascii="Times New Roman" w:hAnsi="Times New Roman" w:cs="Times New Roman"/>
          <w:b/>
          <w:bCs/>
          <w:sz w:val="24"/>
          <w:szCs w:val="24"/>
          <w:shd w:val="clear" w:color="auto" w:fill="FFFFFF"/>
        </w:rPr>
        <w:t xml:space="preserve">4- </w:t>
      </w:r>
      <w:proofErr w:type="spellStart"/>
      <w:r w:rsidRPr="00033954">
        <w:rPr>
          <w:rFonts w:ascii="Times New Roman" w:hAnsi="Times New Roman" w:cs="Times New Roman"/>
          <w:b/>
          <w:bCs/>
          <w:sz w:val="24"/>
          <w:szCs w:val="24"/>
          <w:shd w:val="clear" w:color="auto" w:fill="FFFFFF"/>
        </w:rPr>
        <w:t>Kurubaklagilleri</w:t>
      </w:r>
      <w:proofErr w:type="spellEnd"/>
      <w:r w:rsidRPr="00033954">
        <w:rPr>
          <w:rFonts w:ascii="Times New Roman" w:hAnsi="Times New Roman" w:cs="Times New Roman"/>
          <w:b/>
          <w:bCs/>
          <w:sz w:val="24"/>
          <w:szCs w:val="24"/>
          <w:shd w:val="clear" w:color="auto" w:fill="FFFFFF"/>
        </w:rPr>
        <w:t xml:space="preserve"> ve Lifli Besinleri Tüketin.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 xml:space="preserve">Tüketilen karbonhidrat kaynağının türüne ve miktarına dikkat edin. Saf şeker kaynakları ve </w:t>
      </w:r>
      <w:r w:rsidRPr="00033954">
        <w:rPr>
          <w:rFonts w:ascii="Times New Roman" w:hAnsi="Times New Roman" w:cs="Times New Roman"/>
          <w:sz w:val="24"/>
          <w:szCs w:val="24"/>
          <w:shd w:val="clear" w:color="auto" w:fill="FFFFFF"/>
        </w:rPr>
        <w:lastRenderedPageBreak/>
        <w:t xml:space="preserve">rafine unlu besinler yerine tokluk hissini arttıran, kabızlığı engelleyen ve kilo kontrolünü kolaylaştıran </w:t>
      </w:r>
      <w:proofErr w:type="spellStart"/>
      <w:r w:rsidRPr="00033954">
        <w:rPr>
          <w:rFonts w:ascii="Times New Roman" w:hAnsi="Times New Roman" w:cs="Times New Roman"/>
          <w:sz w:val="24"/>
          <w:szCs w:val="24"/>
          <w:shd w:val="clear" w:color="auto" w:fill="FFFFFF"/>
        </w:rPr>
        <w:t>kurubaklagilleri</w:t>
      </w:r>
      <w:proofErr w:type="spellEnd"/>
      <w:r w:rsidRPr="00033954">
        <w:rPr>
          <w:rFonts w:ascii="Times New Roman" w:hAnsi="Times New Roman" w:cs="Times New Roman"/>
          <w:sz w:val="24"/>
          <w:szCs w:val="24"/>
          <w:shd w:val="clear" w:color="auto" w:fill="FFFFFF"/>
        </w:rPr>
        <w:t xml:space="preserve"> (nohut, mercimek, barbunya gibi),  lifli tahılları, taze ve kuru meyveleri, sebzeleri tercih edin.</w:t>
      </w:r>
      <w:r w:rsidRPr="00033954">
        <w:rPr>
          <w:rFonts w:ascii="Times New Roman" w:hAnsi="Times New Roman" w:cs="Times New Roman"/>
          <w:sz w:val="24"/>
          <w:szCs w:val="24"/>
        </w:rPr>
        <w:br/>
      </w:r>
      <w:r w:rsidRPr="00033954">
        <w:rPr>
          <w:rFonts w:ascii="Times New Roman" w:hAnsi="Times New Roman" w:cs="Times New Roman"/>
          <w:sz w:val="24"/>
          <w:szCs w:val="24"/>
        </w:rPr>
        <w:br/>
      </w:r>
      <w:r w:rsidRPr="00033954">
        <w:rPr>
          <w:rFonts w:ascii="Times New Roman" w:hAnsi="Times New Roman" w:cs="Times New Roman"/>
          <w:b/>
          <w:bCs/>
          <w:sz w:val="24"/>
          <w:szCs w:val="24"/>
          <w:shd w:val="clear" w:color="auto" w:fill="FFFFFF"/>
        </w:rPr>
        <w:t xml:space="preserve">5- Günde 2 - </w:t>
      </w:r>
      <w:proofErr w:type="gramStart"/>
      <w:r w:rsidRPr="00033954">
        <w:rPr>
          <w:rFonts w:ascii="Times New Roman" w:hAnsi="Times New Roman" w:cs="Times New Roman"/>
          <w:b/>
          <w:bCs/>
          <w:sz w:val="24"/>
          <w:szCs w:val="24"/>
          <w:shd w:val="clear" w:color="auto" w:fill="FFFFFF"/>
        </w:rPr>
        <w:t>2.5</w:t>
      </w:r>
      <w:proofErr w:type="gramEnd"/>
      <w:r w:rsidRPr="00033954">
        <w:rPr>
          <w:rFonts w:ascii="Times New Roman" w:hAnsi="Times New Roman" w:cs="Times New Roman"/>
          <w:b/>
          <w:bCs/>
          <w:sz w:val="24"/>
          <w:szCs w:val="24"/>
          <w:shd w:val="clear" w:color="auto" w:fill="FFFFFF"/>
        </w:rPr>
        <w:t xml:space="preserve"> Litre Su İçin.</w:t>
      </w:r>
      <w:r w:rsidRPr="00033954">
        <w:rPr>
          <w:rFonts w:ascii="Times New Roman" w:hAnsi="Times New Roman" w:cs="Times New Roman"/>
          <w:sz w:val="24"/>
          <w:szCs w:val="24"/>
        </w:rPr>
        <w:br/>
      </w:r>
      <w:r w:rsidRPr="00033954">
        <w:rPr>
          <w:rFonts w:ascii="Times New Roman" w:hAnsi="Times New Roman" w:cs="Times New Roman"/>
          <w:sz w:val="24"/>
          <w:szCs w:val="24"/>
          <w:shd w:val="clear" w:color="auto" w:fill="FFFFFF"/>
        </w:rPr>
        <w:t>İnsan yaşamı için oksijenden sonra gelen en önemli öğe sudur. İnsan açlığa haftalarca dayanabilirken susuz ancak birkaç gün yaşayabilir. Vücut ısısının dengelenmesi, metabolizmanın devamı ve vücuttan zehirli atık maddelerin atılması için su elzemdir. Bu nedenle günde 2-</w:t>
      </w:r>
      <w:proofErr w:type="gramStart"/>
      <w:r w:rsidRPr="00033954">
        <w:rPr>
          <w:rFonts w:ascii="Times New Roman" w:hAnsi="Times New Roman" w:cs="Times New Roman"/>
          <w:sz w:val="24"/>
          <w:szCs w:val="24"/>
          <w:shd w:val="clear" w:color="auto" w:fill="FFFFFF"/>
        </w:rPr>
        <w:t>2.5</w:t>
      </w:r>
      <w:proofErr w:type="gramEnd"/>
      <w:r w:rsidRPr="00033954">
        <w:rPr>
          <w:rFonts w:ascii="Times New Roman" w:hAnsi="Times New Roman" w:cs="Times New Roman"/>
          <w:sz w:val="24"/>
          <w:szCs w:val="24"/>
          <w:shd w:val="clear" w:color="auto" w:fill="FFFFFF"/>
        </w:rPr>
        <w:t xml:space="preserve"> litre su tüketin.</w:t>
      </w:r>
    </w:p>
    <w:p w:rsidR="005A01E3" w:rsidRDefault="005A01E3" w:rsidP="005A01E3">
      <w:pPr>
        <w:ind w:left="300"/>
        <w:rPr>
          <w:rFonts w:ascii="Times New Roman" w:hAnsi="Times New Roman" w:cs="Times New Roman"/>
          <w:sz w:val="24"/>
          <w:szCs w:val="24"/>
          <w:shd w:val="clear" w:color="auto" w:fill="FFFFFF"/>
        </w:rPr>
      </w:pPr>
    </w:p>
    <w:p w:rsidR="005A01E3" w:rsidRPr="00895184" w:rsidRDefault="005A01E3" w:rsidP="005A01E3">
      <w:pPr>
        <w:shd w:val="clear" w:color="auto" w:fill="F8F8F8"/>
        <w:ind w:left="300"/>
        <w:rPr>
          <w:rFonts w:ascii="Times New Roman" w:eastAsia="Times New Roman" w:hAnsi="Times New Roman" w:cs="Times New Roman"/>
          <w:sz w:val="24"/>
          <w:szCs w:val="24"/>
          <w:lang w:eastAsia="tr-TR"/>
        </w:rPr>
      </w:pPr>
      <w:r w:rsidRPr="00033954">
        <w:rPr>
          <w:rFonts w:ascii="Times New Roman" w:eastAsia="Times New Roman" w:hAnsi="Times New Roman" w:cs="Times New Roman"/>
          <w:b/>
          <w:bCs/>
          <w:sz w:val="24"/>
          <w:szCs w:val="24"/>
          <w:lang w:eastAsia="tr-TR"/>
        </w:rPr>
        <w:t>6-</w:t>
      </w:r>
      <w:r w:rsidRPr="00895184">
        <w:rPr>
          <w:rFonts w:ascii="Times New Roman" w:eastAsia="Times New Roman" w:hAnsi="Times New Roman" w:cs="Times New Roman"/>
          <w:b/>
          <w:bCs/>
          <w:sz w:val="24"/>
          <w:szCs w:val="24"/>
          <w:lang w:eastAsia="tr-TR"/>
        </w:rPr>
        <w:t>Temizliğe dikkat!</w:t>
      </w:r>
    </w:p>
    <w:p w:rsidR="005A01E3" w:rsidRPr="00033954" w:rsidRDefault="005A01E3" w:rsidP="005A01E3">
      <w:pPr>
        <w:shd w:val="clear" w:color="auto" w:fill="F8F8F8"/>
        <w:ind w:left="300"/>
        <w:rPr>
          <w:rFonts w:ascii="Times New Roman" w:eastAsia="Times New Roman" w:hAnsi="Times New Roman" w:cs="Times New Roman"/>
          <w:b/>
          <w:bCs/>
          <w:sz w:val="24"/>
          <w:szCs w:val="24"/>
          <w:lang w:eastAsia="tr-TR"/>
        </w:rPr>
      </w:pPr>
      <w:r w:rsidRPr="00895184">
        <w:rPr>
          <w:rFonts w:ascii="Times New Roman" w:eastAsia="Times New Roman" w:hAnsi="Times New Roman" w:cs="Times New Roman"/>
          <w:sz w:val="24"/>
          <w:szCs w:val="24"/>
          <w:shd w:val="clear" w:color="auto" w:fill="FFFFFF"/>
          <w:lang w:eastAsia="tr-TR"/>
        </w:rPr>
        <w:t>Beslenme çantası ve su mataralarının her gün temizlenmesine özen gösterilmelidir.</w:t>
      </w:r>
      <w:r w:rsidRPr="00033954">
        <w:rPr>
          <w:rFonts w:ascii="Times New Roman" w:eastAsia="Times New Roman" w:hAnsi="Times New Roman" w:cs="Times New Roman"/>
          <w:b/>
          <w:bCs/>
          <w:sz w:val="24"/>
          <w:szCs w:val="24"/>
          <w:lang w:eastAsia="tr-TR"/>
        </w:rPr>
        <w:t xml:space="preserve"> </w:t>
      </w:r>
      <w:r w:rsidRPr="00033954">
        <w:rPr>
          <w:rFonts w:ascii="Times New Roman" w:eastAsia="Times New Roman" w:hAnsi="Times New Roman" w:cs="Times New Roman"/>
          <w:sz w:val="24"/>
          <w:szCs w:val="24"/>
          <w:shd w:val="clear" w:color="auto" w:fill="FFFFFF"/>
          <w:lang w:eastAsia="tr-TR"/>
        </w:rPr>
        <w:t xml:space="preserve">Kirli eller, basit bir soğuk algınlığından ölümcül hastane </w:t>
      </w:r>
      <w:proofErr w:type="gramStart"/>
      <w:r w:rsidRPr="00033954">
        <w:rPr>
          <w:rFonts w:ascii="Times New Roman" w:eastAsia="Times New Roman" w:hAnsi="Times New Roman" w:cs="Times New Roman"/>
          <w:sz w:val="24"/>
          <w:szCs w:val="24"/>
          <w:shd w:val="clear" w:color="auto" w:fill="FFFFFF"/>
          <w:lang w:eastAsia="tr-TR"/>
        </w:rPr>
        <w:t>enfeksiyonlarına</w:t>
      </w:r>
      <w:proofErr w:type="gramEnd"/>
      <w:r w:rsidRPr="00033954">
        <w:rPr>
          <w:rFonts w:ascii="Times New Roman" w:eastAsia="Times New Roman" w:hAnsi="Times New Roman" w:cs="Times New Roman"/>
          <w:sz w:val="24"/>
          <w:szCs w:val="24"/>
          <w:shd w:val="clear" w:color="auto" w:fill="FFFFFF"/>
          <w:lang w:eastAsia="tr-TR"/>
        </w:rPr>
        <w:t xml:space="preserve"> kadar pek çok hastalığın nedeni olabilmektedir. Bu nedenle çocuklara, özellikle yemek yemeden önce ve sonra, tuvalete girdikten, dışarıda oyun oynadıktan sonra, dışarıdan eve gelince ellerini, ılık akan su altında sabun ile iyice ovuşturarak yıkamaları konusunda alışkanlık kazandırılması gerekmektedir.</w:t>
      </w:r>
    </w:p>
    <w:p w:rsidR="005A01E3" w:rsidRPr="002B35E8" w:rsidRDefault="005A01E3" w:rsidP="005A01E3">
      <w:pPr>
        <w:shd w:val="clear" w:color="auto" w:fill="FFFFFF"/>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7- </w:t>
      </w:r>
      <w:r w:rsidRPr="00895184">
        <w:rPr>
          <w:rFonts w:ascii="Times New Roman" w:eastAsia="Times New Roman" w:hAnsi="Times New Roman" w:cs="Times New Roman"/>
          <w:b/>
          <w:sz w:val="24"/>
          <w:szCs w:val="24"/>
          <w:lang w:eastAsia="tr-TR"/>
        </w:rPr>
        <w:t>Yiyeceklerinizi yetiştirmek</w:t>
      </w:r>
    </w:p>
    <w:p w:rsidR="005A01E3" w:rsidRPr="00895184" w:rsidRDefault="005A01E3" w:rsidP="005A01E3">
      <w:pPr>
        <w:shd w:val="clear" w:color="auto" w:fill="FFFFFF"/>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Evde sebze ve taze otlar yetiştirmek, çocuklara gıdaların nereden geldiğini öğretmenin ve onları çeşit açısından daha zengin yemeye teşvik etmenin eğlenceli bir yolu olabilir.</w:t>
      </w:r>
    </w:p>
    <w:p w:rsidR="005A01E3" w:rsidRPr="00895184" w:rsidRDefault="005A01E3" w:rsidP="005A01E3">
      <w:pPr>
        <w:shd w:val="clear" w:color="auto" w:fill="FFFFFF"/>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Ekilmesine ve toplanmasına yardım etmişlerse brokoliden veya havuçtan en azından bir lokma almaları daha muhtemeldir. Bir bahçeniz yoksa pencere önüne koyacağınız bir kutuda yetiştirme işlemini yapmak da aynı derecede etkili olabilir.</w:t>
      </w:r>
    </w:p>
    <w:p w:rsidR="005A01E3" w:rsidRPr="002B35E8" w:rsidRDefault="005A01E3" w:rsidP="005A01E3">
      <w:pPr>
        <w:pStyle w:val="NormalWeb"/>
        <w:shd w:val="clear" w:color="auto" w:fill="FFFFFF"/>
        <w:spacing w:before="0" w:beforeAutospacing="0" w:after="0" w:afterAutospacing="0"/>
        <w:jc w:val="both"/>
      </w:pPr>
    </w:p>
    <w:p w:rsidR="005A01E3" w:rsidRPr="002B35E8" w:rsidRDefault="005A01E3" w:rsidP="005A01E3">
      <w:pPr>
        <w:pStyle w:val="NormalWeb"/>
        <w:shd w:val="clear" w:color="auto" w:fill="FFFFFF"/>
        <w:spacing w:before="0" w:beforeAutospacing="0" w:after="0" w:afterAutospacing="0"/>
        <w:jc w:val="both"/>
        <w:rPr>
          <w:b/>
        </w:rPr>
      </w:pPr>
      <w:r>
        <w:rPr>
          <w:b/>
        </w:rPr>
        <w:t>8</w:t>
      </w:r>
      <w:r w:rsidRPr="002B35E8">
        <w:rPr>
          <w:b/>
        </w:rPr>
        <w:t>- Dikkat Ediniz…</w:t>
      </w:r>
    </w:p>
    <w:p w:rsidR="005A01E3" w:rsidRPr="00A45DB8" w:rsidRDefault="005A01E3" w:rsidP="005A01E3">
      <w:pPr>
        <w:shd w:val="clear" w:color="auto" w:fill="FFFFFF"/>
        <w:rPr>
          <w:rFonts w:ascii="Times New Roman" w:hAnsi="Times New Roman" w:cs="Times New Roman"/>
          <w:sz w:val="24"/>
          <w:szCs w:val="24"/>
        </w:rPr>
      </w:pPr>
      <w:r w:rsidRPr="002B35E8">
        <w:rPr>
          <w:rFonts w:ascii="Times New Roman" w:hAnsi="Times New Roman" w:cs="Times New Roman"/>
          <w:sz w:val="24"/>
          <w:szCs w:val="24"/>
        </w:rPr>
        <w:t>Çay, gazlı içecekler yerine taze sıkılmış meyve suları, süt veya ayran tercih edilmelidir.</w:t>
      </w:r>
      <w:r>
        <w:rPr>
          <w:rFonts w:ascii="Times New Roman" w:hAnsi="Times New Roman" w:cs="Times New Roman"/>
          <w:sz w:val="24"/>
          <w:szCs w:val="24"/>
        </w:rPr>
        <w:t xml:space="preserve"> </w:t>
      </w:r>
      <w:r w:rsidRPr="002B35E8">
        <w:rPr>
          <w:rFonts w:ascii="Times New Roman" w:hAnsi="Times New Roman" w:cs="Times New Roman"/>
          <w:sz w:val="24"/>
          <w:szCs w:val="24"/>
        </w:rPr>
        <w:t xml:space="preserve">Okullarında yemek çıkmayan çocukların evden beslenme çantası götürmesine özen </w:t>
      </w:r>
      <w:proofErr w:type="gramStart"/>
      <w:r w:rsidRPr="002B35E8">
        <w:rPr>
          <w:rFonts w:ascii="Times New Roman" w:hAnsi="Times New Roman" w:cs="Times New Roman"/>
          <w:sz w:val="24"/>
          <w:szCs w:val="24"/>
        </w:rPr>
        <w:t>gösterilmelidir.Çocukların</w:t>
      </w:r>
      <w:proofErr w:type="gramEnd"/>
      <w:r w:rsidRPr="002B35E8">
        <w:rPr>
          <w:rFonts w:ascii="Times New Roman" w:hAnsi="Times New Roman" w:cs="Times New Roman"/>
          <w:sz w:val="24"/>
          <w:szCs w:val="24"/>
        </w:rPr>
        <w:t xml:space="preserve"> boy uzunlukları ile ağırlıklarına dikkat edilmeli ve takip edilmelidir.</w:t>
      </w:r>
    </w:p>
    <w:p w:rsidR="005A01E3" w:rsidRPr="00A45DB8" w:rsidRDefault="005A01E3" w:rsidP="005A01E3">
      <w:pPr>
        <w:rPr>
          <w:rFonts w:ascii="Times New Roman" w:eastAsia="Times New Roman" w:hAnsi="Times New Roman" w:cs="Times New Roman"/>
          <w:color w:val="555555"/>
          <w:sz w:val="30"/>
          <w:szCs w:val="30"/>
          <w:lang w:eastAsia="tr-TR"/>
        </w:rPr>
      </w:pPr>
      <w:r>
        <w:rPr>
          <w:noProof/>
          <w:lang w:eastAsia="tr-TR"/>
        </w:rPr>
        <w:lastRenderedPageBreak/>
        <w:drawing>
          <wp:inline distT="0" distB="0" distL="0" distR="0">
            <wp:extent cx="4124325" cy="3162300"/>
            <wp:effectExtent l="19050" t="0" r="9525" b="0"/>
            <wp:docPr id="38" name="Resim 38"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ğlıklı beslenmek için neler yapmalıyız ile ilgili görsel sonucu"/>
                    <pic:cNvPicPr>
                      <a:picLocks noChangeAspect="1" noChangeArrowheads="1"/>
                    </pic:cNvPicPr>
                  </pic:nvPicPr>
                  <pic:blipFill>
                    <a:blip r:embed="rId6"/>
                    <a:srcRect/>
                    <a:stretch>
                      <a:fillRect/>
                    </a:stretch>
                  </pic:blipFill>
                  <pic:spPr bwMode="auto">
                    <a:xfrm>
                      <a:off x="0" y="0"/>
                      <a:ext cx="4124325" cy="3162300"/>
                    </a:xfrm>
                    <a:prstGeom prst="rect">
                      <a:avLst/>
                    </a:prstGeom>
                    <a:noFill/>
                    <a:ln w="9525">
                      <a:noFill/>
                      <a:miter lim="800000"/>
                      <a:headEnd/>
                      <a:tailEnd/>
                    </a:ln>
                  </pic:spPr>
                </pic:pic>
              </a:graphicData>
            </a:graphic>
          </wp:inline>
        </w:drawing>
      </w:r>
    </w:p>
    <w:p w:rsidR="005A01E3" w:rsidRDefault="005A01E3" w:rsidP="005A01E3"/>
    <w:p w:rsidR="005A01E3" w:rsidRPr="00A45DB8" w:rsidRDefault="005A01E3" w:rsidP="005A01E3">
      <w:pPr>
        <w:pStyle w:val="NormalWeb"/>
        <w:spacing w:before="0" w:beforeAutospacing="0" w:after="0" w:afterAutospacing="0"/>
        <w:rPr>
          <w:bCs/>
        </w:rPr>
      </w:pPr>
      <w:r>
        <w:rPr>
          <w:b/>
          <w:bCs/>
          <w:shd w:val="clear" w:color="auto" w:fill="FFFFFF"/>
        </w:rPr>
        <w:t xml:space="preserve">9- </w:t>
      </w:r>
      <w:r w:rsidRPr="002B35E8">
        <w:rPr>
          <w:b/>
          <w:bCs/>
          <w:shd w:val="clear" w:color="auto" w:fill="FFFFFF"/>
        </w:rPr>
        <w:t>Öğününüz Çeşitli Olsun.</w:t>
      </w:r>
      <w:r w:rsidRPr="002B35E8">
        <w:br/>
      </w:r>
      <w:r w:rsidRPr="002B35E8">
        <w:rPr>
          <w:shd w:val="clear" w:color="auto" w:fill="FFFFFF"/>
        </w:rPr>
        <w:t>Mümkün olduğu kadar çok çeşitli beslenmeye özen gösterin. Her gün beslenme planınız içerisinde tüm besin gruplarına (süt, et, sebze-meyve, tahıl) yer vermeye çalışın. Bu besinlerin hepsinden bir öğünde tüketemeseniz de gün içerisinde farklı öğünlerde almaya çalışın.</w:t>
      </w:r>
      <w:r w:rsidRPr="002B35E8">
        <w:rPr>
          <w:rStyle w:val="Gl"/>
        </w:rPr>
        <w:t xml:space="preserve"> 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5 porsiyon taze sebze veya meyve tüketmeleri önerilmektedir.</w:t>
      </w:r>
      <w:r w:rsidRPr="002B35E8">
        <w:br/>
      </w:r>
    </w:p>
    <w:p w:rsidR="005A01E3" w:rsidRPr="002B35E8" w:rsidRDefault="005A01E3" w:rsidP="005A01E3">
      <w:pPr>
        <w:rPr>
          <w:rStyle w:val="Gl"/>
          <w:rFonts w:ascii="Times New Roman" w:hAnsi="Times New Roman" w:cs="Times New Roman"/>
          <w:b w:val="0"/>
          <w:sz w:val="24"/>
          <w:szCs w:val="24"/>
        </w:rPr>
      </w:pPr>
      <w:r>
        <w:rPr>
          <w:rStyle w:val="Gl"/>
          <w:rFonts w:ascii="Times New Roman" w:hAnsi="Times New Roman" w:cs="Times New Roman"/>
          <w:sz w:val="24"/>
          <w:szCs w:val="24"/>
        </w:rPr>
        <w:t xml:space="preserve">10- </w:t>
      </w:r>
      <w:r w:rsidRPr="002B35E8">
        <w:rPr>
          <w:rStyle w:val="Gl"/>
          <w:rFonts w:ascii="Times New Roman" w:hAnsi="Times New Roman" w:cs="Times New Roman"/>
          <w:sz w:val="24"/>
          <w:szCs w:val="24"/>
        </w:rPr>
        <w:t>Açıkta satılan besinler, yeterince güvenilir ve temiz değildir</w:t>
      </w:r>
      <w:r>
        <w:rPr>
          <w:rStyle w:val="Gl"/>
          <w:rFonts w:ascii="Times New Roman" w:hAnsi="Times New Roman" w:cs="Times New Roman"/>
          <w:sz w:val="24"/>
          <w:szCs w:val="24"/>
        </w:rPr>
        <w:t>. U</w:t>
      </w:r>
      <w:r w:rsidRPr="002B35E8">
        <w:rPr>
          <w:rStyle w:val="Gl"/>
          <w:rFonts w:ascii="Times New Roman" w:hAnsi="Times New Roman" w:cs="Times New Roman"/>
          <w:sz w:val="24"/>
          <w:szCs w:val="24"/>
        </w:rPr>
        <w:t>ygun koşullarda muhafaza edilmedikleri için çabuk bozulma riski taşırlar. Bu nedenle, özellikle okul çevresinde açıkta satılan besinlerin kesinlikle satın alınmaması gerekmektedir. Çocukların okul kantinleri, büfe gibi yerlerden satın aldıkları besinlerin seçiminde de dikkatli olmaları gerekmektedir. Süt, ayran gibi ambalajlı besinleri satın alırken etiket bilgisine ve son kullanım tarihinin geçmemiş olmasına, ambalajsız satılan tost, simit, poğaça gibi yiyeceklerin de temiz ve güvenilir şekilde hazırlanmış olmasına dikkat edilmelidir. </w:t>
      </w:r>
    </w:p>
    <w:p w:rsidR="005A01E3" w:rsidRPr="002B35E8" w:rsidRDefault="005A01E3" w:rsidP="005A01E3">
      <w:pPr>
        <w:rPr>
          <w:rStyle w:val="Gl"/>
          <w:rFonts w:ascii="Times New Roman" w:hAnsi="Times New Roman" w:cs="Times New Roman"/>
          <w:b w:val="0"/>
          <w:sz w:val="24"/>
          <w:szCs w:val="24"/>
        </w:rPr>
      </w:pPr>
    </w:p>
    <w:p w:rsidR="005A01E3" w:rsidRPr="00895184" w:rsidRDefault="005A01E3" w:rsidP="005A01E3">
      <w:pPr>
        <w:shd w:val="clear" w:color="auto" w:fill="F8F8F8"/>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11- </w:t>
      </w:r>
      <w:r w:rsidRPr="00895184">
        <w:rPr>
          <w:rFonts w:ascii="Times New Roman" w:eastAsia="Times New Roman" w:hAnsi="Times New Roman" w:cs="Times New Roman"/>
          <w:b/>
          <w:bCs/>
          <w:sz w:val="24"/>
          <w:szCs w:val="24"/>
          <w:lang w:eastAsia="tr-TR"/>
        </w:rPr>
        <w:t>Çeşme suyundan su içmemeliler.</w:t>
      </w:r>
    </w:p>
    <w:p w:rsidR="005A01E3" w:rsidRPr="00895184" w:rsidRDefault="005A01E3" w:rsidP="005A01E3">
      <w:pPr>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Çocuklar, tuvalet ve umumi kullanıma açık çeşme sularından su içmemeleri konusunda uyarılmalı, güvenilir içme suyu tüketmeleri sağlanmalıdır.</w:t>
      </w:r>
      <w:r w:rsidRPr="00895184">
        <w:rPr>
          <w:rFonts w:ascii="Times New Roman" w:eastAsia="Times New Roman" w:hAnsi="Times New Roman" w:cs="Times New Roman"/>
          <w:sz w:val="24"/>
          <w:szCs w:val="24"/>
          <w:lang w:eastAsia="tr-TR"/>
        </w:rPr>
        <w:br/>
      </w:r>
    </w:p>
    <w:p w:rsidR="005A01E3" w:rsidRDefault="005A01E3" w:rsidP="005A01E3">
      <w:pPr>
        <w:jc w:val="center"/>
        <w:rPr>
          <w:rFonts w:ascii="Tahoma" w:hAnsi="Tahoma" w:cs="Tahoma"/>
          <w:color w:val="666666"/>
          <w:sz w:val="18"/>
          <w:szCs w:val="18"/>
        </w:rPr>
      </w:pPr>
      <w:r>
        <w:rPr>
          <w:noProof/>
          <w:lang w:eastAsia="tr-TR"/>
        </w:rPr>
        <w:lastRenderedPageBreak/>
        <w:drawing>
          <wp:inline distT="0" distB="0" distL="0" distR="0">
            <wp:extent cx="3733800" cy="1247775"/>
            <wp:effectExtent l="19050" t="0" r="0" b="0"/>
            <wp:docPr id="41" name="Resim 41"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ğlıklı beslenmek için neler yapmalıyız ile ilgili görsel sonucu"/>
                    <pic:cNvPicPr>
                      <a:picLocks noChangeAspect="1" noChangeArrowheads="1"/>
                    </pic:cNvPicPr>
                  </pic:nvPicPr>
                  <pic:blipFill>
                    <a:blip r:embed="rId7"/>
                    <a:srcRect/>
                    <a:stretch>
                      <a:fillRect/>
                    </a:stretch>
                  </pic:blipFill>
                  <pic:spPr bwMode="auto">
                    <a:xfrm>
                      <a:off x="0" y="0"/>
                      <a:ext cx="3733800" cy="1247775"/>
                    </a:xfrm>
                    <a:prstGeom prst="rect">
                      <a:avLst/>
                    </a:prstGeom>
                    <a:noFill/>
                    <a:ln w="9525">
                      <a:noFill/>
                      <a:miter lim="800000"/>
                      <a:headEnd/>
                      <a:tailEnd/>
                    </a:ln>
                  </pic:spPr>
                </pic:pic>
              </a:graphicData>
            </a:graphic>
          </wp:inline>
        </w:drawing>
      </w:r>
    </w:p>
    <w:p w:rsidR="005A01E3" w:rsidRPr="00033954" w:rsidRDefault="005A01E3" w:rsidP="005A01E3">
      <w:pPr>
        <w:shd w:val="clear" w:color="auto" w:fill="F8F8F8"/>
        <w:ind w:right="192"/>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12- </w:t>
      </w:r>
      <w:r w:rsidRPr="00033954">
        <w:rPr>
          <w:rFonts w:ascii="Times New Roman" w:eastAsia="Times New Roman" w:hAnsi="Times New Roman" w:cs="Times New Roman"/>
          <w:b/>
          <w:bCs/>
          <w:sz w:val="24"/>
          <w:szCs w:val="24"/>
          <w:lang w:eastAsia="tr-TR"/>
        </w:rPr>
        <w:t>Okulda veya evde dinlenirken ve ders çalışırken açlık hissedildiğinde tüketilen besinlere dikkat edilmelidir. </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Örneğin, şeker ve şekerli besinler, cips vb. yağlı ve tuzlu besinler veya gazlı içecekler yerine süt, yoğurt, sütlü tatlılar, ekmek arası peynir, taze sıkılmış meyve suları, kuru yemişlerin ve kuru meyvelerin tüketiminin tercih edilmesi daha yararlıdır.</w:t>
      </w:r>
      <w:r w:rsidRPr="002E1943">
        <w:rPr>
          <w:rFonts w:ascii="Times New Roman" w:hAnsi="Times New Roman" w:cs="Times New Roman"/>
          <w:sz w:val="24"/>
          <w:szCs w:val="24"/>
          <w:shd w:val="clear" w:color="auto" w:fill="FFFFFF"/>
        </w:rPr>
        <w:t xml:space="preserve"> Abur cubur olarak nitelendirilen hazır yiyecekler ve ağır tatlılar, pastalar fazla miktarda yağ ve enerji içerdiğinden hem kilo aldırıcı hem de hastalıklara yatkınlığı arttırıcıdır. Bu nedenle bu yiyeceklere mutlaka sınırlama getirin. </w:t>
      </w:r>
      <w:r w:rsidRPr="00895184">
        <w:rPr>
          <w:rFonts w:ascii="Times New Roman" w:eastAsia="Times New Roman" w:hAnsi="Times New Roman" w:cs="Times New Roman"/>
          <w:sz w:val="24"/>
          <w:szCs w:val="24"/>
          <w:lang w:eastAsia="tr-TR"/>
        </w:rPr>
        <w:t xml:space="preserve">Sizin için </w:t>
      </w:r>
      <w:proofErr w:type="gramStart"/>
      <w:r w:rsidRPr="00895184">
        <w:rPr>
          <w:rFonts w:ascii="Times New Roman" w:eastAsia="Times New Roman" w:hAnsi="Times New Roman" w:cs="Times New Roman"/>
          <w:sz w:val="24"/>
          <w:szCs w:val="24"/>
          <w:lang w:eastAsia="tr-TR"/>
        </w:rPr>
        <w:t>de ,çocuklarınız</w:t>
      </w:r>
      <w:proofErr w:type="gramEnd"/>
      <w:r w:rsidRPr="00895184">
        <w:rPr>
          <w:rFonts w:ascii="Times New Roman" w:eastAsia="Times New Roman" w:hAnsi="Times New Roman" w:cs="Times New Roman"/>
          <w:sz w:val="24"/>
          <w:szCs w:val="24"/>
          <w:lang w:eastAsia="tr-TR"/>
        </w:rPr>
        <w:t xml:space="preserve"> için de bir şeyler atıştırmak istediğinizde cipslere veya bisküvilere başvurmak kolaydır, ama genelde bunların besin değerleri düşük, kalorileri ise yüksektir.</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Bunun yerine dolaplarınızı meyve, tuzsuz fıstık ve sade yoğurt gibi daha sağlıklı atıştırmalıklar ile doldurmayı deneyin.</w:t>
      </w:r>
    </w:p>
    <w:p w:rsidR="005A01E3" w:rsidRPr="002E1943" w:rsidRDefault="005A01E3" w:rsidP="005A01E3">
      <w:pPr>
        <w:ind w:right="192"/>
        <w:rPr>
          <w:rFonts w:ascii="Times New Roman" w:hAnsi="Times New Roman" w:cs="Times New Roman"/>
          <w:sz w:val="24"/>
          <w:szCs w:val="24"/>
          <w:shd w:val="clear" w:color="auto" w:fill="FFFFFF"/>
        </w:rPr>
      </w:pPr>
    </w:p>
    <w:p w:rsidR="005A01E3" w:rsidRPr="00895184" w:rsidRDefault="005A01E3" w:rsidP="005A01E3">
      <w:pPr>
        <w:shd w:val="clear" w:color="auto" w:fill="F8F8F8"/>
        <w:ind w:right="192"/>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13</w:t>
      </w:r>
      <w:r w:rsidRPr="002E1943">
        <w:rPr>
          <w:rFonts w:ascii="Times New Roman" w:eastAsia="Times New Roman" w:hAnsi="Times New Roman" w:cs="Times New Roman"/>
          <w:b/>
          <w:bCs/>
          <w:sz w:val="24"/>
          <w:szCs w:val="24"/>
          <w:lang w:eastAsia="tr-TR"/>
        </w:rPr>
        <w:t xml:space="preserve">- </w:t>
      </w:r>
      <w:r w:rsidRPr="00895184">
        <w:rPr>
          <w:rFonts w:ascii="Times New Roman" w:eastAsia="Times New Roman" w:hAnsi="Times New Roman" w:cs="Times New Roman"/>
          <w:b/>
          <w:bCs/>
          <w:sz w:val="24"/>
          <w:szCs w:val="24"/>
          <w:lang w:eastAsia="tr-TR"/>
        </w:rPr>
        <w:t>Vücudun düzenli çalışması, tüketilen besinlerin vücuda yararlılığının artırılması, çocukların fiziksel, zihinsel ve duygusal gelişimlerine olumlu katkı sağlamaları açısından fiziksel aktivitenin artırılmasına da önem verilmelidir. </w:t>
      </w:r>
    </w:p>
    <w:p w:rsidR="005A01E3" w:rsidRPr="002E1943" w:rsidRDefault="005A01E3" w:rsidP="005A01E3">
      <w:pPr>
        <w:shd w:val="clear" w:color="auto" w:fill="FFFFFF"/>
        <w:ind w:right="192"/>
        <w:outlineLvl w:val="2"/>
        <w:rPr>
          <w:rFonts w:ascii="Times New Roman" w:eastAsia="Times New Roman" w:hAnsi="Times New Roman" w:cs="Times New Roman"/>
          <w:b/>
          <w:sz w:val="24"/>
          <w:szCs w:val="24"/>
          <w:lang w:eastAsia="tr-TR"/>
        </w:rPr>
      </w:pPr>
      <w:r w:rsidRPr="00895184">
        <w:rPr>
          <w:rFonts w:ascii="Times New Roman" w:eastAsia="Times New Roman" w:hAnsi="Times New Roman" w:cs="Times New Roman"/>
          <w:sz w:val="24"/>
          <w:szCs w:val="24"/>
          <w:shd w:val="clear" w:color="auto" w:fill="FFFFFF"/>
          <w:lang w:eastAsia="tr-TR"/>
        </w:rPr>
        <w:t>Bu nedenle, uzun süreli televizyon seyretme, bilgisayar kullanımından kaçınılmalı, çocukların gerek okul yönetimi gerekse de ebeveynleri tarafından sevdikleri herhangi bir spor dalı ile ilgilenmeleri teşvik edilmelidir.</w:t>
      </w:r>
      <w:r w:rsidRPr="002E1943">
        <w:rPr>
          <w:rFonts w:ascii="Times New Roman" w:hAnsi="Times New Roman" w:cs="Times New Roman"/>
          <w:sz w:val="24"/>
          <w:szCs w:val="24"/>
          <w:shd w:val="clear" w:color="auto" w:fill="FFFFFF"/>
        </w:rPr>
        <w:t xml:space="preserve"> Sağlıklı yaşam ve sağlıklı beslenme düzeninin içerisine muhakkak bir egzersiz programını </w:t>
      </w:r>
      <w:proofErr w:type="gramStart"/>
      <w:r w:rsidRPr="002E1943">
        <w:rPr>
          <w:rFonts w:ascii="Times New Roman" w:hAnsi="Times New Roman" w:cs="Times New Roman"/>
          <w:sz w:val="24"/>
          <w:szCs w:val="24"/>
          <w:shd w:val="clear" w:color="auto" w:fill="FFFFFF"/>
        </w:rPr>
        <w:t>dahil</w:t>
      </w:r>
      <w:proofErr w:type="gramEnd"/>
      <w:r w:rsidRPr="002E1943">
        <w:rPr>
          <w:rFonts w:ascii="Times New Roman" w:hAnsi="Times New Roman" w:cs="Times New Roman"/>
          <w:sz w:val="24"/>
          <w:szCs w:val="24"/>
          <w:shd w:val="clear" w:color="auto" w:fill="FFFFFF"/>
        </w:rPr>
        <w:t xml:space="preserve"> edin. Yaşam koşullarınıza uygun, sürekli yapabileceğiniz bir aktivite türünü seçin ve düzenli olarak egzersiz yapın.</w:t>
      </w:r>
      <w:r w:rsidRPr="002E1943">
        <w:rPr>
          <w:rFonts w:ascii="Times New Roman" w:hAnsi="Times New Roman" w:cs="Times New Roman"/>
          <w:sz w:val="24"/>
          <w:szCs w:val="24"/>
        </w:rPr>
        <w:br/>
      </w:r>
    </w:p>
    <w:p w:rsidR="005A01E3" w:rsidRPr="00033954" w:rsidRDefault="005A01E3" w:rsidP="005A01E3">
      <w:pPr>
        <w:shd w:val="clear" w:color="auto" w:fill="FFFFFF"/>
        <w:ind w:right="192"/>
        <w:outlineLvl w:val="2"/>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14- </w:t>
      </w:r>
      <w:r w:rsidRPr="00033954">
        <w:rPr>
          <w:rFonts w:ascii="Times New Roman" w:eastAsia="Times New Roman" w:hAnsi="Times New Roman" w:cs="Times New Roman"/>
          <w:b/>
          <w:sz w:val="24"/>
          <w:szCs w:val="24"/>
          <w:lang w:eastAsia="tr-TR"/>
        </w:rPr>
        <w:t>Beraber yemek</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Televizyonun karşısında yemek, ofis masanızda öğle yemeğini geçiştirmek ve hareket halindeyken bir şeyler atıştırmak cazip gelebilir.</w:t>
      </w:r>
    </w:p>
    <w:p w:rsidR="005A01E3" w:rsidRPr="00895184" w:rsidRDefault="005A01E3" w:rsidP="005A01E3">
      <w:pPr>
        <w:shd w:val="clear" w:color="auto" w:fill="FFFFFF"/>
        <w:ind w:right="192"/>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Çocuklarınızı sizinle birlikte masada düzenli yemeye teşvik edebilirseniz, bu sadece atıştırmayı azaltmakla kalmaz aynı zamanda onlara değerli sosyal beceriler de kazandırır.</w:t>
      </w:r>
    </w:p>
    <w:p w:rsidR="005A01E3" w:rsidRDefault="005A01E3" w:rsidP="005A01E3">
      <w:r>
        <w:rPr>
          <w:noProof/>
          <w:lang w:eastAsia="tr-TR"/>
        </w:rPr>
        <w:pict>
          <v:shapetype id="_x0000_t202" coordsize="21600,21600" o:spt="202" path="m,l,21600r21600,l21600,xe">
            <v:stroke joinstyle="miter"/>
            <v:path gradientshapeok="t" o:connecttype="rect"/>
          </v:shapetype>
          <v:shape id="_x0000_s1026" type="#_x0000_t202" style="position:absolute;margin-left:-5.25pt;margin-top:4.95pt;width:271.5pt;height:117pt;z-index:251660288">
            <v:textbox style="mso-next-textbox:#_x0000_s1026">
              <w:txbxContent>
                <w:p w:rsidR="005A01E3" w:rsidRDefault="005A01E3" w:rsidP="005A01E3">
                  <w:r>
                    <w:rPr>
                      <w:noProof/>
                      <w:lang w:eastAsia="tr-TR"/>
                    </w:rPr>
                    <w:drawing>
                      <wp:inline distT="0" distB="0" distL="0" distR="0">
                        <wp:extent cx="3248025" cy="1333500"/>
                        <wp:effectExtent l="19050" t="0" r="9525" b="0"/>
                        <wp:docPr id="1" name="Resim 4"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ğlıklı beslenmek için neler yapmalıyız ile ilgili görsel sonucu"/>
                                <pic:cNvPicPr>
                                  <a:picLocks noChangeAspect="1" noChangeArrowheads="1"/>
                                </pic:cNvPicPr>
                              </pic:nvPicPr>
                              <pic:blipFill>
                                <a:blip r:embed="rId8"/>
                                <a:srcRect/>
                                <a:stretch>
                                  <a:fillRect/>
                                </a:stretch>
                              </pic:blipFill>
                              <pic:spPr bwMode="auto">
                                <a:xfrm>
                                  <a:off x="0" y="0"/>
                                  <a:ext cx="3248025" cy="1333500"/>
                                </a:xfrm>
                                <a:prstGeom prst="rect">
                                  <a:avLst/>
                                </a:prstGeom>
                                <a:noFill/>
                                <a:ln w="9525">
                                  <a:noFill/>
                                  <a:miter lim="800000"/>
                                  <a:headEnd/>
                                  <a:tailEnd/>
                                </a:ln>
                              </pic:spPr>
                            </pic:pic>
                          </a:graphicData>
                        </a:graphic>
                      </wp:inline>
                    </w:drawing>
                  </w:r>
                </w:p>
              </w:txbxContent>
            </v:textbox>
          </v:shape>
        </w:pict>
      </w:r>
    </w:p>
    <w:p w:rsidR="005A01E3" w:rsidRDefault="005A01E3" w:rsidP="005A01E3">
      <w:r>
        <w:rPr>
          <w:rFonts w:ascii="Tahoma" w:hAnsi="Tahoma" w:cs="Tahoma"/>
          <w:color w:val="666666"/>
          <w:sz w:val="18"/>
          <w:szCs w:val="18"/>
        </w:rPr>
        <w:br/>
      </w:r>
    </w:p>
    <w:p w:rsidR="005A01E3" w:rsidRPr="00895184" w:rsidRDefault="005A01E3" w:rsidP="005A01E3">
      <w:pPr>
        <w:shd w:val="clear" w:color="auto" w:fill="FFFFFF"/>
        <w:ind w:left="175"/>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15- </w:t>
      </w:r>
      <w:r w:rsidRPr="00895184">
        <w:rPr>
          <w:rFonts w:ascii="Times New Roman" w:eastAsia="Times New Roman" w:hAnsi="Times New Roman" w:cs="Times New Roman"/>
          <w:b/>
          <w:sz w:val="24"/>
          <w:szCs w:val="24"/>
          <w:lang w:eastAsia="tr-TR"/>
        </w:rPr>
        <w:t>Mutfakta eğlenmek</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Yemek yapma aşamasına katıldıklarında, çocukların beslenme konusunda istenen davranışlar sergilemeleri daha muhtemeldir Çocuklara kendilerine özel önlükler vererek ve mutfakta ufak görevlerde size yardım etmelerine izin vererek bunu eğlenceli hale getirin.</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Büyüdükçe ve kendilerine güvenleri arttıkça, haftada bir akşam yemeğini onların hazırlamasına izin verin. Mutfakta çocuk düşüncesi, felakete davetiye gibi geliyorsa onları okul tatillerinde yemek kurslarına kaydettirmeyi düşünebilirsiniz.</w:t>
      </w:r>
    </w:p>
    <w:p w:rsidR="005A01E3" w:rsidRPr="00895184" w:rsidRDefault="005A01E3" w:rsidP="005A01E3">
      <w:pPr>
        <w:ind w:left="175"/>
        <w:rPr>
          <w:rFonts w:ascii="Times New Roman" w:eastAsia="Times New Roman" w:hAnsi="Times New Roman" w:cs="Times New Roman"/>
          <w:sz w:val="24"/>
          <w:szCs w:val="24"/>
          <w:lang w:eastAsia="tr-TR"/>
        </w:rPr>
      </w:pPr>
    </w:p>
    <w:p w:rsidR="005A01E3" w:rsidRPr="00895184" w:rsidRDefault="005A01E3" w:rsidP="005A01E3">
      <w:pPr>
        <w:shd w:val="clear" w:color="auto" w:fill="FFFFFF"/>
        <w:ind w:left="175"/>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16- </w:t>
      </w:r>
      <w:r w:rsidRPr="00895184">
        <w:rPr>
          <w:rFonts w:ascii="Times New Roman" w:eastAsia="Times New Roman" w:hAnsi="Times New Roman" w:cs="Times New Roman"/>
          <w:b/>
          <w:sz w:val="24"/>
          <w:szCs w:val="24"/>
          <w:lang w:eastAsia="tr-TR"/>
        </w:rPr>
        <w:t xml:space="preserve"> Yavaşlamak</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Yavaş yemek, her yaşta kilo kontrolü için harika bir yöntemdir. Çocuklara, midelerinden beyinlerine doydukları mesajının gitmesinin yaklaşık 20 dakika sürdüğünü göstermenin harika bir yoludur.</w:t>
      </w:r>
    </w:p>
    <w:p w:rsidR="005A01E3" w:rsidRDefault="005A01E3" w:rsidP="005A01E3">
      <w:pPr>
        <w:shd w:val="clear" w:color="auto" w:fill="FFFFFF"/>
        <w:ind w:left="317"/>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lang w:eastAsia="tr-TR"/>
        </w:rPr>
        <w:t>Her ne kadar çocukların öğünlerini dakikalar içinde bitirmesi hoşumuza gitse de</w:t>
      </w:r>
      <w:r>
        <w:rPr>
          <w:rFonts w:ascii="Times New Roman" w:eastAsia="Times New Roman" w:hAnsi="Times New Roman" w:cs="Times New Roman"/>
          <w:sz w:val="24"/>
          <w:szCs w:val="24"/>
          <w:lang w:eastAsia="tr-TR"/>
        </w:rPr>
        <w:t xml:space="preserve"> </w:t>
      </w:r>
      <w:r w:rsidRPr="00895184">
        <w:rPr>
          <w:rFonts w:ascii="Times New Roman" w:eastAsia="Times New Roman" w:hAnsi="Times New Roman" w:cs="Times New Roman"/>
          <w:sz w:val="24"/>
          <w:szCs w:val="24"/>
          <w:lang w:eastAsia="tr-TR"/>
        </w:rPr>
        <w:t>nasıl yavaşlayacaklarını ve yemeklerini düzgün bir şekilde nasıl çiğneyeceklerini öğrenmeleri son derece önemlidir.</w:t>
      </w:r>
    </w:p>
    <w:p w:rsidR="005A01E3" w:rsidRPr="00895184" w:rsidRDefault="005A01E3" w:rsidP="005A01E3">
      <w:pPr>
        <w:shd w:val="clear" w:color="auto" w:fill="FFFFFF"/>
        <w:ind w:left="175"/>
        <w:rPr>
          <w:rFonts w:ascii="Times New Roman" w:eastAsia="Times New Roman" w:hAnsi="Times New Roman" w:cs="Times New Roman"/>
          <w:sz w:val="24"/>
          <w:szCs w:val="24"/>
          <w:lang w:eastAsia="tr-TR"/>
        </w:rPr>
      </w:pPr>
    </w:p>
    <w:p w:rsidR="005A01E3" w:rsidRPr="00895184" w:rsidRDefault="005A01E3" w:rsidP="005A01E3">
      <w:pPr>
        <w:shd w:val="clear" w:color="auto" w:fill="F8F8F8"/>
        <w:ind w:left="17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17- </w:t>
      </w:r>
      <w:r w:rsidRPr="00895184">
        <w:rPr>
          <w:rFonts w:ascii="Times New Roman" w:eastAsia="Times New Roman" w:hAnsi="Times New Roman" w:cs="Times New Roman"/>
          <w:b/>
          <w:bCs/>
          <w:sz w:val="24"/>
          <w:szCs w:val="24"/>
          <w:lang w:eastAsia="tr-TR"/>
        </w:rPr>
        <w:t>Sigara çocuklarınızdan uzak durmalı.</w:t>
      </w:r>
    </w:p>
    <w:p w:rsidR="005A01E3" w:rsidRPr="00895184" w:rsidRDefault="005A01E3" w:rsidP="005A01E3">
      <w:pPr>
        <w:ind w:left="175"/>
        <w:rPr>
          <w:rFonts w:ascii="Times New Roman" w:eastAsia="Times New Roman" w:hAnsi="Times New Roman" w:cs="Times New Roman"/>
          <w:sz w:val="24"/>
          <w:szCs w:val="24"/>
          <w:lang w:eastAsia="tr-TR"/>
        </w:rPr>
      </w:pPr>
      <w:r w:rsidRPr="00895184">
        <w:rPr>
          <w:rFonts w:ascii="Times New Roman" w:eastAsia="Times New Roman" w:hAnsi="Times New Roman" w:cs="Times New Roman"/>
          <w:sz w:val="24"/>
          <w:szCs w:val="24"/>
          <w:shd w:val="clear" w:color="auto" w:fill="FFFFFF"/>
          <w:lang w:eastAsia="tr-TR"/>
        </w:rPr>
        <w:t>Çocuklara sigarasız bir ortam sağlamak, onların yanında sigara içmekten kaçınmak ve en azından yaşadıkları ev ortamını "sigara içilmez" bir yer haline getirmek çocukların sağlığını korumak açısından son derece önemlidir.</w:t>
      </w:r>
      <w:r w:rsidRPr="00895184">
        <w:rPr>
          <w:rFonts w:ascii="Times New Roman" w:eastAsia="Times New Roman" w:hAnsi="Times New Roman" w:cs="Times New Roman"/>
          <w:sz w:val="24"/>
          <w:szCs w:val="24"/>
          <w:lang w:eastAsia="tr-TR"/>
        </w:rPr>
        <w:br/>
      </w:r>
    </w:p>
    <w:p w:rsidR="005A01E3" w:rsidRPr="004F0D22" w:rsidRDefault="005A01E3" w:rsidP="005A01E3">
      <w:pPr>
        <w:ind w:left="175"/>
        <w:rPr>
          <w:rFonts w:ascii="Times New Roman" w:hAnsi="Times New Roman" w:cs="Times New Roman"/>
          <w:sz w:val="24"/>
          <w:szCs w:val="24"/>
        </w:rPr>
      </w:pPr>
      <w:r>
        <w:rPr>
          <w:rFonts w:ascii="Times New Roman" w:hAnsi="Times New Roman" w:cs="Times New Roman"/>
          <w:b/>
          <w:bCs/>
          <w:sz w:val="24"/>
          <w:szCs w:val="24"/>
          <w:shd w:val="clear" w:color="auto" w:fill="FFFFFF"/>
        </w:rPr>
        <w:t xml:space="preserve">18- </w:t>
      </w:r>
      <w:r w:rsidRPr="004F0D22">
        <w:rPr>
          <w:rFonts w:ascii="Times New Roman" w:hAnsi="Times New Roman" w:cs="Times New Roman"/>
          <w:b/>
          <w:bCs/>
          <w:sz w:val="24"/>
          <w:szCs w:val="24"/>
          <w:shd w:val="clear" w:color="auto" w:fill="FFFFFF"/>
        </w:rPr>
        <w:t>Bol Sebze ve Meyve Tüketin.</w:t>
      </w:r>
      <w:r w:rsidRPr="004F0D22">
        <w:rPr>
          <w:rFonts w:ascii="Times New Roman" w:hAnsi="Times New Roman" w:cs="Times New Roman"/>
          <w:sz w:val="24"/>
          <w:szCs w:val="24"/>
        </w:rPr>
        <w:br/>
      </w:r>
      <w:r w:rsidRPr="004F0D22">
        <w:rPr>
          <w:rFonts w:ascii="Times New Roman" w:hAnsi="Times New Roman" w:cs="Times New Roman"/>
          <w:sz w:val="24"/>
          <w:szCs w:val="24"/>
          <w:shd w:val="clear" w:color="auto" w:fill="FFFFFF"/>
        </w:rPr>
        <w:t>Sebze ve meyveler bol su ve vitamin-mineral içerip, az kalorilidirler. Bol miktarda ve değişik renklerde sebze, meyve tüketmeniz hem kilo kontrolüne yardım eder, hem de birçok hastalıktan (kanser, kalp-damar hastalıkları) korunmanızı sağlar. Dikkat edeceğiniz önemli bir nokta ise mevsiminde sebze-</w:t>
      </w:r>
      <w:proofErr w:type="spellStart"/>
      <w:r w:rsidRPr="004F0D22">
        <w:rPr>
          <w:rFonts w:ascii="Times New Roman" w:hAnsi="Times New Roman" w:cs="Times New Roman"/>
          <w:sz w:val="24"/>
          <w:szCs w:val="24"/>
          <w:shd w:val="clear" w:color="auto" w:fill="FFFFFF"/>
        </w:rPr>
        <w:t>mevye</w:t>
      </w:r>
      <w:proofErr w:type="spellEnd"/>
      <w:r w:rsidRPr="004F0D22">
        <w:rPr>
          <w:rFonts w:ascii="Times New Roman" w:hAnsi="Times New Roman" w:cs="Times New Roman"/>
          <w:sz w:val="24"/>
          <w:szCs w:val="24"/>
          <w:shd w:val="clear" w:color="auto" w:fill="FFFFFF"/>
        </w:rPr>
        <w:t xml:space="preserve"> tüketimidir.</w:t>
      </w:r>
      <w:r w:rsidRPr="004F0D22">
        <w:rPr>
          <w:rFonts w:ascii="Times New Roman" w:hAnsi="Times New Roman" w:cs="Times New Roman"/>
          <w:sz w:val="24"/>
          <w:szCs w:val="24"/>
        </w:rPr>
        <w:t xml:space="preserve"> Günde en az 5 porsiyon sebze-meyve tüketilmeli.</w:t>
      </w:r>
    </w:p>
    <w:p w:rsidR="005A01E3" w:rsidRPr="004F0D22" w:rsidRDefault="005A01E3" w:rsidP="005A01E3">
      <w:pPr>
        <w:ind w:left="175"/>
        <w:rPr>
          <w:rFonts w:ascii="Times New Roman" w:hAnsi="Times New Roman" w:cs="Times New Roman"/>
          <w:sz w:val="24"/>
          <w:szCs w:val="24"/>
        </w:rPr>
      </w:pPr>
    </w:p>
    <w:p w:rsidR="005A01E3" w:rsidRPr="004F0D22" w:rsidRDefault="005A01E3" w:rsidP="005A01E3">
      <w:pPr>
        <w:ind w:left="175"/>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19- </w:t>
      </w:r>
      <w:r w:rsidRPr="004F0D22">
        <w:rPr>
          <w:rFonts w:ascii="Times New Roman" w:hAnsi="Times New Roman" w:cs="Times New Roman"/>
          <w:b/>
          <w:bCs/>
          <w:sz w:val="24"/>
          <w:szCs w:val="24"/>
          <w:shd w:val="clear" w:color="auto" w:fill="FFFFFF"/>
        </w:rPr>
        <w:t>İdeal Kilonuzu Koruyun.</w:t>
      </w:r>
      <w:r w:rsidRPr="004F0D22">
        <w:rPr>
          <w:rFonts w:ascii="Times New Roman" w:hAnsi="Times New Roman" w:cs="Times New Roman"/>
          <w:sz w:val="24"/>
          <w:szCs w:val="24"/>
        </w:rPr>
        <w:br/>
      </w:r>
      <w:r w:rsidRPr="004F0D22">
        <w:rPr>
          <w:rFonts w:ascii="Times New Roman" w:hAnsi="Times New Roman" w:cs="Times New Roman"/>
          <w:sz w:val="24"/>
          <w:szCs w:val="24"/>
          <w:shd w:val="clear" w:color="auto" w:fill="FFFFFF"/>
        </w:rPr>
        <w:t xml:space="preserve">Hastalıklara yakalanma riskinizi azaltmak, her zaman zinde ve enerjik olmak için sağlıklı kilo aralığınızda olmanız oldukça </w:t>
      </w:r>
      <w:proofErr w:type="spellStart"/>
      <w:r w:rsidRPr="004F0D22">
        <w:rPr>
          <w:rFonts w:ascii="Times New Roman" w:hAnsi="Times New Roman" w:cs="Times New Roman"/>
          <w:sz w:val="24"/>
          <w:szCs w:val="24"/>
          <w:shd w:val="clear" w:color="auto" w:fill="FFFFFF"/>
        </w:rPr>
        <w:t>önemlirdir</w:t>
      </w:r>
      <w:proofErr w:type="spellEnd"/>
      <w:r w:rsidRPr="004F0D22">
        <w:rPr>
          <w:rFonts w:ascii="Times New Roman" w:hAnsi="Times New Roman" w:cs="Times New Roman"/>
          <w:sz w:val="24"/>
          <w:szCs w:val="24"/>
          <w:shd w:val="clear" w:color="auto" w:fill="FFFFFF"/>
        </w:rPr>
        <w:t>. Bunun için Beden Kitle İndeksi (BKİ), vücut yağ yüzdesi, bel çevresi ve  kalça çevresi ölçümlerinizin sağlıklı dilimde olmasına özen gösterin.</w:t>
      </w:r>
    </w:p>
    <w:p w:rsidR="005A01E3" w:rsidRDefault="005A01E3" w:rsidP="005A01E3">
      <w:pPr>
        <w:ind w:left="175"/>
      </w:pPr>
      <w:r>
        <w:rPr>
          <w:rFonts w:ascii="Tahoma" w:hAnsi="Tahoma" w:cs="Tahoma"/>
          <w:color w:val="666666"/>
          <w:sz w:val="18"/>
          <w:szCs w:val="18"/>
        </w:rPr>
        <w:br/>
      </w:r>
    </w:p>
    <w:p w:rsidR="005A01E3" w:rsidRDefault="005A01E3" w:rsidP="005A01E3">
      <w:pPr>
        <w:jc w:val="center"/>
      </w:pPr>
      <w:r w:rsidRPr="00A06C72">
        <w:rPr>
          <w:noProof/>
          <w:lang w:eastAsia="tr-TR"/>
        </w:rPr>
        <w:lastRenderedPageBreak/>
        <w:drawing>
          <wp:inline distT="0" distB="0" distL="0" distR="0">
            <wp:extent cx="2362200" cy="2076450"/>
            <wp:effectExtent l="19050" t="0" r="0" b="0"/>
            <wp:docPr id="3" name="Resim 9" descr="sağlıklı beslenme broşür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lı beslenme broşürleri ile ilgili görsel sonucu"/>
                    <pic:cNvPicPr>
                      <a:picLocks noChangeAspect="1" noChangeArrowheads="1"/>
                    </pic:cNvPicPr>
                  </pic:nvPicPr>
                  <pic:blipFill>
                    <a:blip r:embed="rId9"/>
                    <a:srcRect/>
                    <a:stretch>
                      <a:fillRect/>
                    </a:stretch>
                  </pic:blipFill>
                  <pic:spPr bwMode="auto">
                    <a:xfrm>
                      <a:off x="0" y="0"/>
                      <a:ext cx="2362200" cy="2076450"/>
                    </a:xfrm>
                    <a:prstGeom prst="rect">
                      <a:avLst/>
                    </a:prstGeom>
                    <a:noFill/>
                    <a:ln w="9525">
                      <a:noFill/>
                      <a:miter lim="800000"/>
                      <a:headEnd/>
                      <a:tailEnd/>
                    </a:ln>
                  </pic:spPr>
                </pic:pic>
              </a:graphicData>
            </a:graphic>
          </wp:inline>
        </w:drawing>
      </w:r>
    </w:p>
    <w:p w:rsidR="005A01E3" w:rsidRDefault="005A01E3" w:rsidP="005A01E3">
      <w:pPr>
        <w:jc w:val="center"/>
      </w:pPr>
    </w:p>
    <w:p w:rsidR="005A01E3" w:rsidRPr="004A3D1D" w:rsidRDefault="005A01E3" w:rsidP="005A01E3">
      <w:pPr>
        <w:jc w:val="center"/>
        <w:rPr>
          <w:b/>
          <w:sz w:val="32"/>
          <w:szCs w:val="32"/>
        </w:rPr>
      </w:pPr>
      <w:r w:rsidRPr="004A3D1D">
        <w:rPr>
          <w:b/>
          <w:sz w:val="32"/>
          <w:szCs w:val="32"/>
        </w:rPr>
        <w:t>Yeterli ve Dengeli Beslenme Sağlığın Temelidir.</w:t>
      </w:r>
    </w:p>
    <w:p w:rsidR="005A01E3" w:rsidRDefault="005A01E3" w:rsidP="005A01E3">
      <w:pPr>
        <w:jc w:val="center"/>
        <w:rPr>
          <w:b/>
        </w:rPr>
      </w:pPr>
      <w:r w:rsidRPr="00A06C72">
        <w:rPr>
          <w:b/>
          <w:noProof/>
          <w:lang w:eastAsia="tr-TR"/>
        </w:rPr>
        <w:drawing>
          <wp:inline distT="0" distB="0" distL="0" distR="0">
            <wp:extent cx="2305050" cy="1981200"/>
            <wp:effectExtent l="19050" t="0" r="0" b="0"/>
            <wp:docPr id="6" name="Resim 1" descr="sağlıklı beslenmek için neler yapmalıyı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ğlıklı beslenmek için neler yapmalıyız ile ilgili görsel sonucu"/>
                    <pic:cNvPicPr>
                      <a:picLocks noChangeAspect="1" noChangeArrowheads="1"/>
                    </pic:cNvPicPr>
                  </pic:nvPicPr>
                  <pic:blipFill>
                    <a:blip r:embed="rId10"/>
                    <a:srcRect/>
                    <a:stretch>
                      <a:fillRect/>
                    </a:stretch>
                  </pic:blipFill>
                  <pic:spPr bwMode="auto">
                    <a:xfrm>
                      <a:off x="0" y="0"/>
                      <a:ext cx="2305050" cy="1981200"/>
                    </a:xfrm>
                    <a:prstGeom prst="rect">
                      <a:avLst/>
                    </a:prstGeom>
                    <a:noFill/>
                    <a:ln w="9525">
                      <a:noFill/>
                      <a:miter lim="800000"/>
                      <a:headEnd/>
                      <a:tailEnd/>
                    </a:ln>
                  </pic:spPr>
                </pic:pic>
              </a:graphicData>
            </a:graphic>
          </wp:inline>
        </w:drawing>
      </w:r>
    </w:p>
    <w:p w:rsidR="005A01E3" w:rsidRPr="00C05618" w:rsidRDefault="005A01E3" w:rsidP="005A01E3">
      <w:pPr>
        <w:rPr>
          <w:b/>
          <w:i/>
          <w:sz w:val="16"/>
          <w:szCs w:val="16"/>
        </w:rPr>
      </w:pPr>
      <w:r w:rsidRPr="00C05618">
        <w:rPr>
          <w:b/>
          <w:i/>
          <w:sz w:val="16"/>
          <w:szCs w:val="16"/>
        </w:rPr>
        <w:t>KAYNAKÇA:</w:t>
      </w:r>
    </w:p>
    <w:p w:rsidR="005A01E3" w:rsidRPr="00C05618" w:rsidRDefault="005A01E3" w:rsidP="005A01E3">
      <w:pPr>
        <w:pStyle w:val="ListeParagraf"/>
        <w:numPr>
          <w:ilvl w:val="0"/>
          <w:numId w:val="1"/>
        </w:numPr>
        <w:rPr>
          <w:b/>
          <w:sz w:val="16"/>
          <w:szCs w:val="16"/>
        </w:rPr>
      </w:pPr>
      <w:hyperlink r:id="rId11" w:history="1">
        <w:r w:rsidRPr="00C05618">
          <w:rPr>
            <w:rStyle w:val="Kpr"/>
            <w:b/>
            <w:sz w:val="16"/>
            <w:szCs w:val="16"/>
          </w:rPr>
          <w:t>http://www.medikalakademi.com.tr/cocuklar-icin-saglikli-ve-dengeli-beslenme-onerileri/</w:t>
        </w:r>
      </w:hyperlink>
    </w:p>
    <w:p w:rsidR="005A01E3" w:rsidRPr="00C05618" w:rsidRDefault="005A01E3" w:rsidP="005A01E3">
      <w:pPr>
        <w:pStyle w:val="ListeParagraf"/>
        <w:numPr>
          <w:ilvl w:val="0"/>
          <w:numId w:val="1"/>
        </w:numPr>
        <w:rPr>
          <w:b/>
          <w:sz w:val="16"/>
          <w:szCs w:val="16"/>
        </w:rPr>
      </w:pPr>
      <w:hyperlink r:id="rId12" w:history="1">
        <w:r w:rsidRPr="00C05618">
          <w:rPr>
            <w:rStyle w:val="Kpr"/>
            <w:b/>
            <w:sz w:val="16"/>
            <w:szCs w:val="16"/>
          </w:rPr>
          <w:t>http://www.ogretmenbank.com/2015/11/velilere-cocuklarnn-saglkl-beslenmesi.html</w:t>
        </w:r>
      </w:hyperlink>
    </w:p>
    <w:p w:rsidR="005A01E3" w:rsidRPr="00C05618" w:rsidRDefault="005A01E3" w:rsidP="005A01E3">
      <w:pPr>
        <w:pStyle w:val="ListeParagraf"/>
        <w:numPr>
          <w:ilvl w:val="0"/>
          <w:numId w:val="1"/>
        </w:numPr>
        <w:rPr>
          <w:b/>
          <w:sz w:val="16"/>
          <w:szCs w:val="16"/>
        </w:rPr>
      </w:pPr>
      <w:hyperlink r:id="rId13" w:anchor=".VulkEeKLTIU" w:history="1">
        <w:r w:rsidRPr="00C05618">
          <w:rPr>
            <w:rStyle w:val="Kpr"/>
            <w:b/>
            <w:sz w:val="16"/>
            <w:szCs w:val="16"/>
          </w:rPr>
          <w:t>http://www.canakkale.hsm.saglik.gov.tr/haber-detay-no59.html#.VulkEeKLTIU</w:t>
        </w:r>
      </w:hyperlink>
    </w:p>
    <w:p w:rsidR="005A01E3" w:rsidRPr="00C05618" w:rsidRDefault="005A01E3" w:rsidP="005A01E3">
      <w:pPr>
        <w:pStyle w:val="ListeParagraf"/>
        <w:numPr>
          <w:ilvl w:val="0"/>
          <w:numId w:val="1"/>
        </w:numPr>
        <w:rPr>
          <w:b/>
          <w:sz w:val="16"/>
          <w:szCs w:val="16"/>
        </w:rPr>
      </w:pPr>
      <w:hyperlink r:id="rId14" w:history="1">
        <w:r w:rsidRPr="00C05618">
          <w:rPr>
            <w:rStyle w:val="Kpr"/>
            <w:b/>
            <w:sz w:val="16"/>
            <w:szCs w:val="16"/>
          </w:rPr>
          <w:t>http://www.nestle.com.tr/nhw/beslenme-saglik-ve-iyi-yasamla-ilgili-ipuclari/cocuklar-icin-10-saglikli-beslenme-onerisi</w:t>
        </w:r>
      </w:hyperlink>
    </w:p>
    <w:p w:rsidR="005A01E3" w:rsidRPr="00C05618" w:rsidRDefault="005A01E3" w:rsidP="005A01E3">
      <w:pPr>
        <w:pStyle w:val="ListeParagraf"/>
        <w:numPr>
          <w:ilvl w:val="0"/>
          <w:numId w:val="1"/>
        </w:numPr>
        <w:rPr>
          <w:b/>
          <w:sz w:val="16"/>
          <w:szCs w:val="16"/>
        </w:rPr>
      </w:pPr>
      <w:hyperlink r:id="rId15" w:history="1">
        <w:r w:rsidRPr="00C05618">
          <w:rPr>
            <w:rStyle w:val="Kpr"/>
            <w:b/>
            <w:sz w:val="16"/>
            <w:szCs w:val="16"/>
          </w:rPr>
          <w:t>http://www.mavi-yesil.com.tr/72-yeterli-ve-dengeli-beslenme-onerileri.aspx</w:t>
        </w:r>
      </w:hyperlink>
    </w:p>
    <w:p w:rsidR="005A01E3" w:rsidRDefault="005A01E3" w:rsidP="005A01E3">
      <w:pPr>
        <w:pStyle w:val="ListeParagraf"/>
        <w:numPr>
          <w:ilvl w:val="0"/>
          <w:numId w:val="1"/>
        </w:numPr>
        <w:rPr>
          <w:b/>
        </w:rPr>
      </w:pPr>
      <w:hyperlink r:id="rId16" w:history="1">
        <w:r w:rsidRPr="00C05618">
          <w:rPr>
            <w:rStyle w:val="Kpr"/>
            <w:b/>
            <w:sz w:val="16"/>
            <w:szCs w:val="16"/>
          </w:rPr>
          <w:t>http://www.kadikoysifa.com/sifali-bilgiler/757/saglikli-bir-yasam-icin-10-beslenme-onerisi.aspx</w:t>
        </w:r>
      </w:hyperlink>
    </w:p>
    <w:p w:rsidR="005A01E3" w:rsidRDefault="005A01E3" w:rsidP="005A01E3"/>
    <w:sectPr w:rsidR="005A01E3" w:rsidSect="00716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69A"/>
    <w:multiLevelType w:val="hybridMultilevel"/>
    <w:tmpl w:val="E3AAAA72"/>
    <w:lvl w:ilvl="0" w:tplc="A266B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01E3"/>
    <w:rsid w:val="005A01E3"/>
    <w:rsid w:val="00716C56"/>
    <w:rsid w:val="00B605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E3"/>
  </w:style>
  <w:style w:type="paragraph" w:styleId="Balk2">
    <w:name w:val="heading 2"/>
    <w:basedOn w:val="Normal"/>
    <w:next w:val="Normal"/>
    <w:link w:val="Balk2Char"/>
    <w:uiPriority w:val="9"/>
    <w:semiHidden/>
    <w:unhideWhenUsed/>
    <w:qFormat/>
    <w:rsid w:val="005A0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01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01E3"/>
    <w:rPr>
      <w:rFonts w:ascii="Tahoma" w:hAnsi="Tahoma" w:cs="Tahoma"/>
      <w:sz w:val="16"/>
      <w:szCs w:val="16"/>
    </w:rPr>
  </w:style>
  <w:style w:type="character" w:customStyle="1" w:styleId="Balk2Char">
    <w:name w:val="Başlık 2 Char"/>
    <w:basedOn w:val="VarsaylanParagrafYazTipi"/>
    <w:link w:val="Balk2"/>
    <w:uiPriority w:val="9"/>
    <w:semiHidden/>
    <w:rsid w:val="005A01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A01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A01E3"/>
  </w:style>
  <w:style w:type="character" w:styleId="Gl">
    <w:name w:val="Strong"/>
    <w:basedOn w:val="VarsaylanParagrafYazTipi"/>
    <w:uiPriority w:val="22"/>
    <w:qFormat/>
    <w:rsid w:val="005A01E3"/>
    <w:rPr>
      <w:b/>
      <w:bCs/>
    </w:rPr>
  </w:style>
  <w:style w:type="paragraph" w:styleId="stbilgi">
    <w:name w:val="header"/>
    <w:basedOn w:val="Normal"/>
    <w:link w:val="stbilgiChar"/>
    <w:uiPriority w:val="99"/>
    <w:semiHidden/>
    <w:unhideWhenUsed/>
    <w:rsid w:val="005A01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01E3"/>
  </w:style>
  <w:style w:type="paragraph" w:styleId="ListeParagraf">
    <w:name w:val="List Paragraph"/>
    <w:basedOn w:val="Normal"/>
    <w:uiPriority w:val="34"/>
    <w:qFormat/>
    <w:rsid w:val="005A01E3"/>
    <w:pPr>
      <w:ind w:left="720"/>
      <w:contextualSpacing/>
    </w:pPr>
  </w:style>
  <w:style w:type="character" w:styleId="Kpr">
    <w:name w:val="Hyperlink"/>
    <w:basedOn w:val="VarsaylanParagrafYazTipi"/>
    <w:uiPriority w:val="99"/>
    <w:unhideWhenUsed/>
    <w:rsid w:val="005A0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anakkale.hsm.saglik.gov.tr/haber-detay-no5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ogretmenbank.com/2015/11/velilere-cocuklarnn-saglkl-beslenmes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dikoysifa.com/sifali-bilgiler/757/saglikli-bir-yasam-icin-10-beslenme-onerisi.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dikalakademi.com.tr/cocuklar-icin-saglikli-ve-dengeli-beslenme-onerileri/" TargetMode="External"/><Relationship Id="rId5" Type="http://schemas.openxmlformats.org/officeDocument/2006/relationships/image" Target="media/image1.jpeg"/><Relationship Id="rId15" Type="http://schemas.openxmlformats.org/officeDocument/2006/relationships/hyperlink" Target="http://www.mavi-yesil.com.tr/72-yeterli-ve-dengeli-beslenme-onerileri.aspx"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estle.com.tr/nhw/beslenme-saglik-ve-iyi-yasamla-ilgili-ipuclari/cocuklar-icin-10-saglikli-beslenme-oner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KULLANICI</cp:lastModifiedBy>
  <cp:revision>1</cp:revision>
  <dcterms:created xsi:type="dcterms:W3CDTF">2016-03-19T22:51:00Z</dcterms:created>
  <dcterms:modified xsi:type="dcterms:W3CDTF">2016-03-19T22:56:00Z</dcterms:modified>
</cp:coreProperties>
</file>